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537" w:rsidRDefault="00AB271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-321945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537" w:rsidRDefault="00AB2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DA4537" w:rsidRDefault="00AB2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DA4537" w:rsidRDefault="00AB2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DA4537" w:rsidRDefault="00DA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4537" w:rsidRDefault="00AB27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A4537" w:rsidRDefault="00DA4537">
      <w:pPr>
        <w:tabs>
          <w:tab w:val="left" w:pos="709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4537" w:rsidRDefault="00AB271F">
      <w:pPr>
        <w:tabs>
          <w:tab w:val="left" w:pos="709"/>
        </w:tabs>
        <w:spacing w:after="0" w:line="240" w:lineRule="auto"/>
        <w:jc w:val="both"/>
        <w:outlineLvl w:val="0"/>
      </w:pPr>
      <w:r>
        <w:rPr>
          <w:rFonts w:ascii="Times New Roman" w:hAnsi="Times New Roman" w:cs="Times New Roman"/>
          <w:sz w:val="28"/>
          <w:szCs w:val="28"/>
          <w:lang w:val="uk-UA"/>
        </w:rPr>
        <w:t>19 січня 2023 року                                                                                          №  4</w:t>
      </w:r>
    </w:p>
    <w:p w:rsidR="00DA4537" w:rsidRDefault="00DA4537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4537" w:rsidRDefault="00AB271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0" w:name="__DdeLink__2928_1942599768"/>
      <w:r>
        <w:rPr>
          <w:rFonts w:ascii="Times New Roman" w:hAnsi="Times New Roman" w:cs="Times New Roman"/>
          <w:sz w:val="28"/>
          <w:szCs w:val="28"/>
          <w:lang w:val="uk-UA"/>
        </w:rPr>
        <w:t xml:space="preserve">намір передачі нерухомого </w:t>
      </w:r>
    </w:p>
    <w:p w:rsidR="00DA4537" w:rsidRDefault="00AB271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в оренду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4537" w:rsidRDefault="00DA453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AB2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DA4537" w:rsidRDefault="00AB271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Передати в оренду (без проведення аукціону) нежитлові приміщення,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розташовані за адресою: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 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Шамраївка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Діброви, 44, загальною площею 2150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 с. Пащенки, вул. Молодіжна, 18, загальною площею 1500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Включити до Переліку другого типу нежитлові приміщення, розташовані за адресою: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 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Шамраївка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Діброви, 44, загальною площею 2150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 с. Пащенки, вул. Молодіжна, 18, загальною площею 1500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4537" w:rsidRDefault="00AB27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 Доручити відділу з юридичних питань та управління комунальним майном виконавчого комітету міської ради (Колотій Н.Ю.) провести процедуру передачі вказаних об’єктів в оренду. </w:t>
      </w:r>
    </w:p>
    <w:p w:rsidR="00DA4537" w:rsidRDefault="00DA45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AB27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О.А.Дядюнова</w:t>
      </w:r>
      <w:proofErr w:type="spellEnd"/>
    </w:p>
    <w:p w:rsidR="00DA4537" w:rsidRDefault="00DA45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4537" w:rsidRDefault="00DA45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DA4537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4537"/>
    <w:rsid w:val="00245945"/>
    <w:rsid w:val="00A12D30"/>
    <w:rsid w:val="00AB271F"/>
    <w:rsid w:val="00DA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qFormat/>
    <w:pPr>
      <w:spacing w:after="140"/>
    </w:pPr>
  </w:style>
  <w:style w:type="paragraph" w:styleId="a6">
    <w:name w:val="List"/>
    <w:basedOn w:val="a5"/>
    <w:qFormat/>
    <w:rPr>
      <w:rFonts w:ascii="Times New Roman" w:hAnsi="Times New Roman" w:cs="Arial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9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a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 w:eastAsia="uk-UA" w:bidi="ar-SA"/>
    </w:rPr>
  </w:style>
  <w:style w:type="paragraph" w:customStyle="1" w:styleId="ac">
    <w:name w:val="Вміст таблиці"/>
    <w:basedOn w:val="a"/>
    <w:qFormat/>
    <w:pPr>
      <w:suppressLineNumbers/>
    </w:p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49E6B-2314-4198-80BA-A82DC890B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Юля</cp:lastModifiedBy>
  <cp:revision>132</cp:revision>
  <cp:lastPrinted>2023-01-20T05:34:00Z</cp:lastPrinted>
  <dcterms:created xsi:type="dcterms:W3CDTF">2019-09-26T11:25:00Z</dcterms:created>
  <dcterms:modified xsi:type="dcterms:W3CDTF">2023-01-26T13:50:00Z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CA9A909A9E704684B77CC05FC76B1BA7</vt:lpwstr>
  </property>
  <property fmtid="{D5CDD505-2E9C-101B-9397-08002B2CF9AE}" pid="7" name="KSOProductBuildVer">
    <vt:lpwstr>1049-11.2.0.11440</vt:lpwstr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